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A2" w:rsidRDefault="00156E0F">
      <w:pPr>
        <w:pStyle w:val="a3"/>
        <w:spacing w:before="180" w:line="237" w:lineRule="auto"/>
        <w:ind w:left="5139" w:right="4687"/>
      </w:pPr>
      <w:r>
        <w:rPr>
          <w:w w:val="105"/>
        </w:rPr>
        <w:t>Тема самообразования</w:t>
      </w:r>
      <w:r>
        <w:rPr>
          <w:spacing w:val="-6"/>
          <w:w w:val="105"/>
        </w:rPr>
        <w:t xml:space="preserve"> </w:t>
      </w:r>
      <w:r w:rsidR="009A71D3">
        <w:rPr>
          <w:w w:val="105"/>
        </w:rPr>
        <w:t>учителей МОБУ «</w:t>
      </w:r>
      <w:proofErr w:type="spellStart"/>
      <w:proofErr w:type="gramStart"/>
      <w:r w:rsidR="009A71D3">
        <w:rPr>
          <w:w w:val="105"/>
        </w:rPr>
        <w:t>Ахмеровская</w:t>
      </w:r>
      <w:proofErr w:type="spellEnd"/>
      <w:r w:rsidR="009A71D3">
        <w:rPr>
          <w:w w:val="105"/>
        </w:rPr>
        <w:t xml:space="preserve"> </w:t>
      </w:r>
      <w:r>
        <w:rPr>
          <w:spacing w:val="40"/>
          <w:w w:val="105"/>
        </w:rPr>
        <w:t xml:space="preserve"> </w:t>
      </w:r>
      <w:r>
        <w:rPr>
          <w:w w:val="105"/>
        </w:rPr>
        <w:t>ООШ</w:t>
      </w:r>
      <w:proofErr w:type="gramEnd"/>
      <w:r>
        <w:rPr>
          <w:w w:val="105"/>
        </w:rPr>
        <w:t>»</w:t>
      </w:r>
    </w:p>
    <w:p w:rsidR="00E413A2" w:rsidRDefault="00E413A2">
      <w:pPr>
        <w:pStyle w:val="a3"/>
        <w:ind w:firstLine="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00"/>
        <w:gridCol w:w="5559"/>
        <w:gridCol w:w="5310"/>
      </w:tblGrid>
      <w:tr w:rsidR="00E413A2">
        <w:trPr>
          <w:trHeight w:val="508"/>
        </w:trPr>
        <w:tc>
          <w:tcPr>
            <w:tcW w:w="518" w:type="dxa"/>
          </w:tcPr>
          <w:p w:rsidR="00E413A2" w:rsidRDefault="00156E0F">
            <w:pPr>
              <w:pStyle w:val="TableParagraph"/>
              <w:spacing w:line="244" w:lineRule="exact"/>
              <w:ind w:left="123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N.•</w:t>
            </w:r>
          </w:p>
        </w:tc>
        <w:tc>
          <w:tcPr>
            <w:tcW w:w="2600" w:type="dxa"/>
          </w:tcPr>
          <w:p w:rsidR="00E413A2" w:rsidRDefault="00156E0F">
            <w:pPr>
              <w:pStyle w:val="TableParagraph"/>
              <w:spacing w:line="244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ФИО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преподавателя</w:t>
            </w:r>
          </w:p>
        </w:tc>
        <w:tc>
          <w:tcPr>
            <w:tcW w:w="5559" w:type="dxa"/>
          </w:tcPr>
          <w:p w:rsidR="00E413A2" w:rsidRDefault="00156E0F">
            <w:pPr>
              <w:pStyle w:val="TableParagraph"/>
              <w:spacing w:line="251" w:lineRule="exact"/>
              <w:ind w:left="1598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самообразования</w:t>
            </w:r>
          </w:p>
        </w:tc>
        <w:tc>
          <w:tcPr>
            <w:tcW w:w="5310" w:type="dxa"/>
          </w:tcPr>
          <w:p w:rsidR="00E413A2" w:rsidRDefault="00156E0F">
            <w:pPr>
              <w:pStyle w:val="TableParagraph"/>
              <w:spacing w:line="251" w:lineRule="exact"/>
              <w:ind w:left="13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Внедряемая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технология</w:t>
            </w:r>
          </w:p>
        </w:tc>
      </w:tr>
      <w:tr w:rsidR="00E413A2">
        <w:trPr>
          <w:trHeight w:val="805"/>
        </w:trPr>
        <w:tc>
          <w:tcPr>
            <w:tcW w:w="518" w:type="dxa"/>
          </w:tcPr>
          <w:p w:rsidR="00E413A2" w:rsidRDefault="00156E0F">
            <w:pPr>
              <w:pStyle w:val="TableParagraph"/>
              <w:spacing w:line="239" w:lineRule="exact"/>
              <w:ind w:left="150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J</w:t>
            </w:r>
          </w:p>
        </w:tc>
        <w:tc>
          <w:tcPr>
            <w:tcW w:w="2600" w:type="dxa"/>
          </w:tcPr>
          <w:p w:rsidR="00E413A2" w:rsidRDefault="009A71D3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Обрезаненко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В.Д</w:t>
            </w:r>
          </w:p>
        </w:tc>
        <w:tc>
          <w:tcPr>
            <w:tcW w:w="5559" w:type="dxa"/>
          </w:tcPr>
          <w:p w:rsidR="00E413A2" w:rsidRDefault="00156E0F">
            <w:pPr>
              <w:pStyle w:val="TableParagraph"/>
              <w:spacing w:line="232" w:lineRule="exact"/>
              <w:ind w:left="188"/>
              <w:rPr>
                <w:i/>
                <w:sz w:val="24"/>
              </w:rPr>
            </w:pPr>
            <w:r>
              <w:rPr>
                <w:spacing w:val="-6"/>
                <w:sz w:val="24"/>
              </w:rPr>
              <w:t>«Применение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 w:rsidR="009A71D3">
              <w:rPr>
                <w:spacing w:val="1"/>
                <w:sz w:val="24"/>
              </w:rPr>
              <w:t>в</w:t>
            </w:r>
          </w:p>
          <w:p w:rsidR="00E413A2" w:rsidRDefault="00156E0F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pacing w:val="-8"/>
                <w:sz w:val="24"/>
              </w:rPr>
              <w:t>преподавании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математики»</w:t>
            </w:r>
          </w:p>
        </w:tc>
        <w:tc>
          <w:tcPr>
            <w:tcW w:w="5310" w:type="dxa"/>
          </w:tcPr>
          <w:p w:rsidR="00E413A2" w:rsidRDefault="00156E0F">
            <w:pPr>
              <w:pStyle w:val="TableParagraph"/>
              <w:spacing w:line="233" w:lineRule="exact"/>
              <w:ind w:left="127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85"/>
                <w:sz w:val="23"/>
              </w:rPr>
              <w:t>Технология</w:t>
            </w:r>
            <w:r>
              <w:rPr>
                <w:rFonts w:ascii="Bookman Old Style" w:hAnsi="Bookman Old Style"/>
                <w:spacing w:val="-4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3"/>
              </w:rPr>
              <w:t>уровневой</w:t>
            </w:r>
            <w:r>
              <w:rPr>
                <w:rFonts w:ascii="Bookman Old Style" w:hAnsi="Bookman Old Style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2"/>
                <w:w w:val="85"/>
                <w:sz w:val="23"/>
              </w:rPr>
              <w:t>дифференциацни</w:t>
            </w:r>
            <w:proofErr w:type="spellEnd"/>
          </w:p>
          <w:p w:rsidR="00E413A2" w:rsidRDefault="00156E0F">
            <w:pPr>
              <w:pStyle w:val="TableParagraph"/>
              <w:spacing w:before="3"/>
              <w:ind w:left="115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80"/>
                <w:sz w:val="23"/>
              </w:rPr>
              <w:t>Проектная</w:t>
            </w:r>
            <w:r>
              <w:rPr>
                <w:rFonts w:ascii="Bookman Old Style" w:hAnsi="Bookman Old Style"/>
                <w:spacing w:val="22"/>
                <w:sz w:val="23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95"/>
                <w:sz w:val="23"/>
              </w:rPr>
              <w:t>технология</w:t>
            </w:r>
          </w:p>
        </w:tc>
      </w:tr>
      <w:tr w:rsidR="00E413A2">
        <w:trPr>
          <w:trHeight w:val="810"/>
        </w:trPr>
        <w:tc>
          <w:tcPr>
            <w:tcW w:w="518" w:type="dxa"/>
          </w:tcPr>
          <w:p w:rsidR="00E413A2" w:rsidRDefault="00156E0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color w:val="1F1F1F"/>
                <w:spacing w:val="-10"/>
                <w:sz w:val="24"/>
              </w:rPr>
              <w:t>2</w:t>
            </w:r>
          </w:p>
        </w:tc>
        <w:tc>
          <w:tcPr>
            <w:tcW w:w="2600" w:type="dxa"/>
          </w:tcPr>
          <w:p w:rsidR="00E413A2" w:rsidRDefault="009A71D3">
            <w:pPr>
              <w:pStyle w:val="TableParagraph"/>
              <w:spacing w:line="246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Максютова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Нурия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Мансуровна</w:t>
            </w:r>
            <w:proofErr w:type="spellEnd"/>
          </w:p>
        </w:tc>
        <w:tc>
          <w:tcPr>
            <w:tcW w:w="5559" w:type="dxa"/>
          </w:tcPr>
          <w:p w:rsidR="00E413A2" w:rsidRDefault="009A71D3">
            <w:pPr>
              <w:pStyle w:val="TableParagraph"/>
              <w:spacing w:before="26"/>
              <w:ind w:left="132"/>
              <w:rPr>
                <w:sz w:val="24"/>
              </w:rPr>
            </w:pPr>
            <w:r>
              <w:rPr>
                <w:sz w:val="24"/>
              </w:rPr>
              <w:t>«Системно-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подход в начальной школе в условиях реализации ФГОС»</w:t>
            </w:r>
          </w:p>
        </w:tc>
        <w:tc>
          <w:tcPr>
            <w:tcW w:w="5310" w:type="dxa"/>
          </w:tcPr>
          <w:p w:rsidR="00E413A2" w:rsidRDefault="00156E0F">
            <w:pPr>
              <w:pStyle w:val="TableParagraph"/>
              <w:spacing w:line="239" w:lineRule="exact"/>
              <w:ind w:left="125"/>
              <w:rPr>
                <w:sz w:val="24"/>
              </w:rPr>
            </w:pPr>
            <w:r>
              <w:rPr>
                <w:spacing w:val="-6"/>
                <w:sz w:val="24"/>
              </w:rPr>
              <w:t>Технология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уровневой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дифференциации</w:t>
            </w:r>
          </w:p>
          <w:p w:rsidR="00E413A2" w:rsidRDefault="00156E0F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6"/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</w:tc>
      </w:tr>
      <w:tr w:rsidR="00E413A2">
        <w:trPr>
          <w:trHeight w:val="1007"/>
        </w:trPr>
        <w:tc>
          <w:tcPr>
            <w:tcW w:w="518" w:type="dxa"/>
          </w:tcPr>
          <w:p w:rsidR="00E413A2" w:rsidRDefault="00156E0F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00" w:type="dxa"/>
          </w:tcPr>
          <w:p w:rsidR="00E413A2" w:rsidRDefault="009A71D3" w:rsidP="009A71D3">
            <w:pPr>
              <w:pStyle w:val="TableParagraph"/>
              <w:spacing w:line="241" w:lineRule="exact"/>
              <w:ind w:left="0"/>
              <w:rPr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Магадеева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Альфия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Ташбулатовна</w:t>
            </w:r>
            <w:proofErr w:type="spellEnd"/>
          </w:p>
        </w:tc>
        <w:tc>
          <w:tcPr>
            <w:tcW w:w="5559" w:type="dxa"/>
          </w:tcPr>
          <w:p w:rsidR="009A71D3" w:rsidRPr="009A71D3" w:rsidRDefault="009A71D3" w:rsidP="009A71D3">
            <w:pPr>
              <w:tabs>
                <w:tab w:val="left" w:pos="8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A71D3">
              <w:rPr>
                <w:sz w:val="24"/>
              </w:rPr>
              <w:t>«Повышение</w:t>
            </w:r>
            <w:r w:rsidRPr="009A71D3">
              <w:rPr>
                <w:spacing w:val="-1"/>
                <w:sz w:val="24"/>
              </w:rPr>
              <w:t xml:space="preserve"> </w:t>
            </w:r>
            <w:r w:rsidRPr="009A71D3">
              <w:rPr>
                <w:sz w:val="24"/>
              </w:rPr>
              <w:t>уровня</w:t>
            </w:r>
            <w:r w:rsidRPr="009A71D3">
              <w:rPr>
                <w:spacing w:val="-2"/>
                <w:sz w:val="24"/>
              </w:rPr>
              <w:t xml:space="preserve"> </w:t>
            </w:r>
            <w:r w:rsidRPr="009A71D3">
              <w:rPr>
                <w:sz w:val="24"/>
              </w:rPr>
              <w:t>профессиональной</w:t>
            </w:r>
            <w:r w:rsidRPr="009A71D3">
              <w:rPr>
                <w:spacing w:val="-1"/>
                <w:sz w:val="24"/>
              </w:rPr>
              <w:t xml:space="preserve"> </w:t>
            </w:r>
            <w:r w:rsidRPr="009A71D3">
              <w:rPr>
                <w:sz w:val="24"/>
              </w:rPr>
              <w:t>компетенции</w:t>
            </w:r>
            <w:r w:rsidRPr="009A71D3">
              <w:rPr>
                <w:spacing w:val="-2"/>
                <w:sz w:val="24"/>
              </w:rPr>
              <w:t xml:space="preserve"> </w:t>
            </w:r>
            <w:r w:rsidRPr="009A71D3">
              <w:rPr>
                <w:sz w:val="24"/>
              </w:rPr>
              <w:t>в</w:t>
            </w:r>
            <w:r w:rsidRPr="009A71D3">
              <w:rPr>
                <w:spacing w:val="-3"/>
                <w:sz w:val="24"/>
              </w:rPr>
              <w:t xml:space="preserve"> </w:t>
            </w:r>
            <w:r w:rsidRPr="009A71D3">
              <w:rPr>
                <w:sz w:val="24"/>
              </w:rPr>
              <w:t>обучении</w:t>
            </w:r>
            <w:r w:rsidRPr="009A71D3">
              <w:rPr>
                <w:spacing w:val="-1"/>
                <w:sz w:val="24"/>
              </w:rPr>
              <w:t xml:space="preserve"> </w:t>
            </w:r>
            <w:r w:rsidRPr="009A71D3">
              <w:rPr>
                <w:sz w:val="24"/>
              </w:rPr>
              <w:t>географии</w:t>
            </w:r>
            <w:r w:rsidRPr="009A71D3">
              <w:rPr>
                <w:spacing w:val="-1"/>
                <w:sz w:val="24"/>
              </w:rPr>
              <w:t xml:space="preserve"> </w:t>
            </w:r>
            <w:r w:rsidRPr="009A71D3">
              <w:rPr>
                <w:sz w:val="24"/>
              </w:rPr>
              <w:t>и</w:t>
            </w:r>
            <w:r w:rsidRPr="009A71D3">
              <w:rPr>
                <w:spacing w:val="-1"/>
                <w:sz w:val="24"/>
              </w:rPr>
              <w:t xml:space="preserve"> </w:t>
            </w:r>
            <w:r w:rsidRPr="009A71D3">
              <w:rPr>
                <w:spacing w:val="-2"/>
                <w:sz w:val="24"/>
              </w:rPr>
              <w:t>биологии»</w:t>
            </w:r>
          </w:p>
          <w:p w:rsidR="00E413A2" w:rsidRDefault="00E413A2">
            <w:pPr>
              <w:pStyle w:val="TableParagraph"/>
              <w:tabs>
                <w:tab w:val="left" w:pos="1583"/>
              </w:tabs>
              <w:spacing w:line="237" w:lineRule="auto"/>
              <w:ind w:left="125" w:right="82" w:firstLine="1"/>
              <w:rPr>
                <w:sz w:val="24"/>
              </w:rPr>
            </w:pPr>
          </w:p>
        </w:tc>
        <w:tc>
          <w:tcPr>
            <w:tcW w:w="5310" w:type="dxa"/>
          </w:tcPr>
          <w:p w:rsidR="00E413A2" w:rsidRDefault="00156E0F">
            <w:pPr>
              <w:pStyle w:val="TableParagraph"/>
              <w:spacing w:line="240" w:lineRule="exact"/>
              <w:ind w:left="125"/>
              <w:rPr>
                <w:sz w:val="24"/>
              </w:rPr>
            </w:pPr>
            <w:r>
              <w:rPr>
                <w:spacing w:val="-6"/>
                <w:sz w:val="24"/>
              </w:rPr>
              <w:t>Технология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дифференциации</w:t>
            </w:r>
          </w:p>
          <w:p w:rsidR="00E413A2" w:rsidRDefault="00156E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</w:tc>
      </w:tr>
      <w:tr w:rsidR="00E413A2">
        <w:trPr>
          <w:trHeight w:val="796"/>
        </w:trPr>
        <w:tc>
          <w:tcPr>
            <w:tcW w:w="518" w:type="dxa"/>
          </w:tcPr>
          <w:p w:rsidR="00E413A2" w:rsidRDefault="00156E0F">
            <w:pPr>
              <w:pStyle w:val="TableParagraph"/>
              <w:spacing w:line="245" w:lineRule="exact"/>
              <w:ind w:left="116"/>
              <w:rPr>
                <w:rFonts w:ascii="Bookman Old Style"/>
                <w:sz w:val="24"/>
              </w:rPr>
            </w:pPr>
            <w:r>
              <w:rPr>
                <w:rFonts w:ascii="Bookman Old Style"/>
                <w:spacing w:val="-10"/>
                <w:w w:val="95"/>
                <w:sz w:val="24"/>
              </w:rPr>
              <w:t>4</w:t>
            </w:r>
          </w:p>
        </w:tc>
        <w:tc>
          <w:tcPr>
            <w:tcW w:w="2600" w:type="dxa"/>
          </w:tcPr>
          <w:p w:rsidR="00E413A2" w:rsidRDefault="00175401">
            <w:pPr>
              <w:pStyle w:val="TableParagraph"/>
              <w:spacing w:line="245" w:lineRule="exact"/>
              <w:ind w:left="115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w w:val="85"/>
                <w:sz w:val="24"/>
              </w:rPr>
              <w:t>Зианбетова</w:t>
            </w:r>
            <w:proofErr w:type="spellEnd"/>
            <w:r>
              <w:rPr>
                <w:rFonts w:ascii="Bookman Old Style" w:hAnsi="Bookman Old Style"/>
                <w:w w:val="85"/>
                <w:sz w:val="24"/>
              </w:rPr>
              <w:t xml:space="preserve"> Лилия </w:t>
            </w:r>
            <w:proofErr w:type="spellStart"/>
            <w:r>
              <w:rPr>
                <w:rFonts w:ascii="Bookman Old Style" w:hAnsi="Bookman Old Style"/>
                <w:w w:val="85"/>
                <w:sz w:val="24"/>
              </w:rPr>
              <w:t>Мажитовна</w:t>
            </w:r>
            <w:proofErr w:type="spellEnd"/>
          </w:p>
        </w:tc>
        <w:tc>
          <w:tcPr>
            <w:tcW w:w="5559" w:type="dxa"/>
          </w:tcPr>
          <w:p w:rsidR="00E413A2" w:rsidRDefault="00175401">
            <w:pPr>
              <w:pStyle w:val="TableParagraph"/>
              <w:tabs>
                <w:tab w:val="left" w:pos="1492"/>
                <w:tab w:val="left" w:pos="1823"/>
                <w:tab w:val="left" w:pos="3448"/>
                <w:tab w:val="left" w:pos="4548"/>
                <w:tab w:val="left" w:pos="5348"/>
              </w:tabs>
              <w:spacing w:before="2" w:line="232" w:lineRule="auto"/>
              <w:ind w:left="129" w:right="77" w:hanging="15"/>
              <w:rPr>
                <w:sz w:val="24"/>
              </w:rPr>
            </w:pPr>
            <w:r>
              <w:rPr>
                <w:sz w:val="24"/>
              </w:rPr>
              <w:t>«Системно-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условиях ФГОС”</w:t>
            </w:r>
          </w:p>
        </w:tc>
        <w:tc>
          <w:tcPr>
            <w:tcW w:w="5310" w:type="dxa"/>
          </w:tcPr>
          <w:p w:rsidR="00E413A2" w:rsidRDefault="00156E0F">
            <w:pPr>
              <w:pStyle w:val="TableParagraph"/>
              <w:spacing w:line="229" w:lineRule="exact"/>
              <w:ind w:left="118"/>
              <w:rPr>
                <w:sz w:val="24"/>
              </w:rPr>
            </w:pPr>
            <w:r>
              <w:rPr>
                <w:spacing w:val="-6"/>
                <w:sz w:val="24"/>
              </w:rPr>
              <w:t>Технология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уровневой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дифференциации</w:t>
            </w:r>
          </w:p>
          <w:p w:rsidR="00E413A2" w:rsidRDefault="00156E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</w:tc>
      </w:tr>
      <w:tr w:rsidR="00E413A2">
        <w:trPr>
          <w:trHeight w:val="1079"/>
        </w:trPr>
        <w:tc>
          <w:tcPr>
            <w:tcW w:w="518" w:type="dxa"/>
          </w:tcPr>
          <w:p w:rsidR="00E413A2" w:rsidRDefault="00156E0F">
            <w:pPr>
              <w:pStyle w:val="TableParagraph"/>
              <w:spacing w:line="244" w:lineRule="exact"/>
              <w:ind w:left="133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5</w:t>
            </w:r>
          </w:p>
        </w:tc>
        <w:tc>
          <w:tcPr>
            <w:tcW w:w="2600" w:type="dxa"/>
          </w:tcPr>
          <w:p w:rsidR="00E413A2" w:rsidRDefault="00B61D52" w:rsidP="00B61D52">
            <w:pPr>
              <w:pStyle w:val="TableParagraph"/>
              <w:spacing w:line="244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Раскулова</w:t>
            </w:r>
            <w:proofErr w:type="spellEnd"/>
            <w:r>
              <w:rPr>
                <w:b/>
                <w:spacing w:val="-5"/>
                <w:sz w:val="24"/>
              </w:rPr>
              <w:t xml:space="preserve"> Роза </w:t>
            </w:r>
            <w:proofErr w:type="spellStart"/>
            <w:r>
              <w:rPr>
                <w:b/>
                <w:spacing w:val="-5"/>
                <w:sz w:val="24"/>
              </w:rPr>
              <w:t>Ильясовна</w:t>
            </w:r>
            <w:proofErr w:type="spellEnd"/>
          </w:p>
        </w:tc>
        <w:tc>
          <w:tcPr>
            <w:tcW w:w="5559" w:type="dxa"/>
          </w:tcPr>
          <w:p w:rsidR="00E413A2" w:rsidRDefault="00156E0F">
            <w:pPr>
              <w:pStyle w:val="TableParagraph"/>
              <w:spacing w:line="232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«Использование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проблемного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обучения</w:t>
            </w:r>
          </w:p>
          <w:p w:rsidR="00E413A2" w:rsidRDefault="00156E0F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 w:rsidR="00B61D52">
              <w:rPr>
                <w:spacing w:val="-4"/>
                <w:sz w:val="24"/>
              </w:rPr>
              <w:t xml:space="preserve"> родного языка и литературы</w:t>
            </w:r>
            <w:bookmarkStart w:id="0" w:name="_GoBack"/>
            <w:bookmarkEnd w:id="0"/>
            <w:r>
              <w:rPr>
                <w:spacing w:val="-4"/>
                <w:sz w:val="24"/>
              </w:rPr>
              <w:t>».</w:t>
            </w:r>
          </w:p>
        </w:tc>
        <w:tc>
          <w:tcPr>
            <w:tcW w:w="5310" w:type="dxa"/>
          </w:tcPr>
          <w:p w:rsidR="00E413A2" w:rsidRDefault="00156E0F">
            <w:pPr>
              <w:pStyle w:val="TableParagraph"/>
              <w:spacing w:line="232" w:lineRule="exact"/>
              <w:ind w:left="118"/>
              <w:rPr>
                <w:sz w:val="24"/>
              </w:rPr>
            </w:pPr>
            <w:r>
              <w:rPr>
                <w:spacing w:val="-6"/>
                <w:sz w:val="24"/>
              </w:rPr>
              <w:t>Технология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уровневой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дифференциации.</w:t>
            </w:r>
          </w:p>
          <w:p w:rsidR="00E413A2" w:rsidRDefault="00156E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</w:tc>
      </w:tr>
    </w:tbl>
    <w:p w:rsidR="00156E0F" w:rsidRDefault="00156E0F"/>
    <w:sectPr w:rsidR="00156E0F">
      <w:type w:val="continuous"/>
      <w:pgSz w:w="16820" w:h="11900" w:orient="landscape"/>
      <w:pgMar w:top="134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A20DB"/>
    <w:multiLevelType w:val="hybridMultilevel"/>
    <w:tmpl w:val="6A1ACF32"/>
    <w:lvl w:ilvl="0" w:tplc="486CA856">
      <w:start w:val="3"/>
      <w:numFmt w:val="decimal"/>
      <w:lvlText w:val="%1."/>
      <w:lvlJc w:val="left"/>
      <w:pPr>
        <w:ind w:left="383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8"/>
        <w:sz w:val="24"/>
        <w:szCs w:val="24"/>
        <w:lang w:val="ru-RU" w:eastAsia="en-US" w:bidi="ar-SA"/>
      </w:rPr>
    </w:lvl>
    <w:lvl w:ilvl="1" w:tplc="835CCF8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56ACFE">
      <w:start w:val="1"/>
      <w:numFmt w:val="decimal"/>
      <w:lvlText w:val="%3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A14CA9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09508340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5" w:tplc="9210E12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6" w:tplc="F036F46A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7" w:tplc="223010A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1B865280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2"/>
    <w:rsid w:val="00156E0F"/>
    <w:rsid w:val="00175401"/>
    <w:rsid w:val="007D32C2"/>
    <w:rsid w:val="009A71D3"/>
    <w:rsid w:val="00A06AD5"/>
    <w:rsid w:val="00B61D52"/>
    <w:rsid w:val="00E4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7B530-F1D2-4435-BD04-98B0D34C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0"/>
      <w:ind w:hanging="257"/>
    </w:pPr>
    <w:rPr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Windows User</cp:lastModifiedBy>
  <cp:revision>2</cp:revision>
  <dcterms:created xsi:type="dcterms:W3CDTF">2025-05-29T07:35:00Z</dcterms:created>
  <dcterms:modified xsi:type="dcterms:W3CDTF">2025-05-29T07:35:00Z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NAPS2</vt:lpwstr>
  </property>
  <property fmtid="{D5CDD505-2E9C-101B-9397-08002B2CF9AE}" pid="4" name="LastSaved">
    <vt:filetime>2025-05-29T00:00:00Z</vt:filetime>
  </property>
  <property fmtid="{D5CDD505-2E9C-101B-9397-08002B2CF9AE}" pid="5" name="Producer">
    <vt:lpwstr>PDFsharp 1.50.4589 (www.pdfsharp.com)</vt:lpwstr>
  </property>
</Properties>
</file>